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>
          <w:rtl w:val="0"/>
        </w:rPr>
        <w:t xml:space="preserve">Art Contest July 29, 2019</w:t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  <w:t xml:space="preserve">ROCCO</w:t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  <w:t xml:space="preserve">By Connie Gerock 7/28/2019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I haven’t painting in over 40 yrs and decided to attemp a painting of my brothers dog Rocco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I realized I need to practice a lot more and learn depth.  I did have fun with this painting.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Hope you find the chaallenge and humor in my funky Rocco painting.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Supplies: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Acrylic paint, Blue, Lt blue, Blue green, Yellow, Off white, Black  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A variety of brushes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Ruler  the metal with cork backing works the best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Grid formula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Paste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Index cards   use these cards helps to highlight the square you are working on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Pallet to mix paints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Water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Paper towel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Qtips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/>
        <w:drawing>
          <wp:inline distB="114300" distT="114300" distL="114300" distR="114300">
            <wp:extent cx="2252663" cy="2994222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52663" cy="29942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858898" cy="2138363"/>
            <wp:effectExtent b="0" l="0" r="0" t="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8898" cy="21383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To make the grid: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Original photo is a 4 x 6   I enlarged  to a ratio of 3:1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4x3=12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6x3=18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It’s important to have the same number of squares across and down on photo as you do on the canvas.    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For this first photo I made the grid lnes on the canvas dark so you can see it.  Normally I would make very light so they can be erased.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/>
        <w:drawing>
          <wp:inline distB="114300" distT="114300" distL="114300" distR="114300">
            <wp:extent cx="4157663" cy="5527528"/>
            <wp:effectExtent b="0" l="0" r="0" t="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57663" cy="55275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Rough draft of photo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/>
        <w:drawing>
          <wp:inline distB="114300" distT="114300" distL="114300" distR="114300">
            <wp:extent cx="3461147" cy="4614863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61147" cy="4614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I mixed water with some of the paint, I mixed the light blue with the blue green for some of the shading.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jpg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image" Target="media/image5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