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B7E8F" w:rsidRDefault="006A11EB" w:rsidP="006A11EB">
      <w:pPr>
        <w:jc w:val="center"/>
      </w:pPr>
      <w:r w:rsidRPr="006A11EB">
        <w:rPr>
          <w:noProof/>
        </w:rPr>
        <w:drawing>
          <wp:inline distT="0" distB="0" distL="0" distR="0">
            <wp:extent cx="2946400" cy="2946400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E8F">
        <w:t xml:space="preserve">         </w:t>
      </w:r>
      <w:r w:rsidR="00F50152">
        <w:t xml:space="preserve">          </w:t>
      </w:r>
      <w:r w:rsidR="007B7E8F">
        <w:t xml:space="preserve">    </w:t>
      </w:r>
      <w:r w:rsidR="006B64E0" w:rsidRPr="006A11EB">
        <w:rPr>
          <w:noProof/>
        </w:rPr>
        <w:drawing>
          <wp:inline distT="0" distB="0" distL="0" distR="0">
            <wp:extent cx="2946400" cy="2946400"/>
            <wp:effectExtent l="2540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1EB">
        <w:rPr>
          <w:noProof/>
        </w:rPr>
        <w:drawing>
          <wp:inline distT="0" distB="0" distL="0" distR="0">
            <wp:extent cx="2946400" cy="2946400"/>
            <wp:effectExtent l="2540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D7" w:rsidRDefault="007B7E8F" w:rsidP="006A11EB">
      <w:pPr>
        <w:jc w:val="center"/>
      </w:pPr>
      <w:r w:rsidRPr="006A11EB">
        <w:rPr>
          <w:noProof/>
        </w:rPr>
        <w:drawing>
          <wp:inline distT="0" distB="0" distL="0" distR="0">
            <wp:extent cx="2946400" cy="2946400"/>
            <wp:effectExtent l="2540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50152">
        <w:t xml:space="preserve">          </w:t>
      </w:r>
      <w:r w:rsidR="00787202">
        <w:t xml:space="preserve">         </w:t>
      </w:r>
      <w:r w:rsidRPr="006A11EB">
        <w:rPr>
          <w:noProof/>
        </w:rPr>
        <w:drawing>
          <wp:inline distT="0" distB="0" distL="0" distR="0">
            <wp:extent cx="2946400" cy="2946400"/>
            <wp:effectExtent l="2540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F50152">
        <w:t xml:space="preserve">          </w:t>
      </w:r>
      <w:r>
        <w:t xml:space="preserve">     </w:t>
      </w:r>
      <w:r w:rsidRPr="006A11EB">
        <w:rPr>
          <w:noProof/>
        </w:rPr>
        <w:drawing>
          <wp:inline distT="0" distB="0" distL="0" distR="0">
            <wp:extent cx="2946400" cy="2946400"/>
            <wp:effectExtent l="2540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02" w:rsidRDefault="00787202" w:rsidP="00802FD7">
      <w:pPr>
        <w:jc w:val="center"/>
        <w:sectPr w:rsidR="00787202" w:rsidSect="00787202">
          <w:pgSz w:w="12240" w:h="15840"/>
          <w:pgMar w:top="360" w:right="360" w:bottom="360" w:left="360" w:gutter="0"/>
          <w:cols w:num="2"/>
        </w:sectPr>
      </w:pPr>
      <w:r>
        <w:br w:type="page"/>
      </w:r>
      <w:r w:rsidR="006B64E0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228600</wp:posOffset>
            </wp:positionV>
            <wp:extent cx="2260600" cy="1600200"/>
            <wp:effectExtent l="25400" t="0" r="0" b="0"/>
            <wp:wrapSquare wrapText="bothSides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228600</wp:posOffset>
            </wp:positionV>
            <wp:extent cx="2260600" cy="1600200"/>
            <wp:effectExtent l="25400" t="0" r="0" b="0"/>
            <wp:wrapSquare wrapText="bothSides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4E0" w:rsidRPr="00787202" w:rsidRDefault="006B64E0" w:rsidP="006B64E0">
      <w:pPr>
        <w:jc w:val="center"/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Pr="006A11EB" w:rsidRDefault="006B64E0" w:rsidP="006B64E0">
      <w:r w:rsidRPr="00787202">
        <w:rPr>
          <w:rFonts w:ascii="Times" w:hAnsi="Times"/>
          <w:szCs w:val="20"/>
        </w:rPr>
        <w:t xml:space="preserve">The monarch butterflies spend the winter in the forests near the town of </w:t>
      </w:r>
      <w:proofErr w:type="spellStart"/>
      <w:r w:rsidRPr="00787202">
        <w:rPr>
          <w:rFonts w:ascii="Times" w:hAnsi="Times"/>
          <w:szCs w:val="20"/>
        </w:rPr>
        <w:t>Angangueo</w:t>
      </w:r>
      <w:proofErr w:type="spellEnd"/>
      <w:r w:rsidRPr="00787202">
        <w:rPr>
          <w:rFonts w:ascii="Times" w:hAnsi="Times"/>
          <w:szCs w:val="20"/>
        </w:rPr>
        <w:t xml:space="preserve"> in the state of Michoacán, </w:t>
      </w:r>
      <w:r>
        <w:rPr>
          <w:rFonts w:ascii="Times" w:hAnsi="Times"/>
          <w:szCs w:val="20"/>
        </w:rPr>
        <w:t xml:space="preserve">in Mexico, </w:t>
      </w:r>
      <w:r w:rsidRPr="00787202">
        <w:rPr>
          <w:rFonts w:ascii="Times" w:hAnsi="Times"/>
          <w:szCs w:val="20"/>
        </w:rPr>
        <w:t>then fly thousands of miles north to the United States and Canada.</w:t>
      </w:r>
    </w:p>
    <w:p w:rsidR="006B64E0" w:rsidRPr="00787202" w:rsidRDefault="006B64E0" w:rsidP="006B64E0">
      <w:pPr>
        <w:jc w:val="center"/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  <w:r>
        <w:rPr>
          <w:rFonts w:ascii="Times" w:hAnsi="Times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64770</wp:posOffset>
            </wp:positionV>
            <wp:extent cx="2260600" cy="1600200"/>
            <wp:effectExtent l="25400" t="0" r="0" b="0"/>
            <wp:wrapSquare wrapText="bothSides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Default="006B64E0" w:rsidP="006B64E0">
      <w:pPr>
        <w:jc w:val="center"/>
        <w:rPr>
          <w:rFonts w:ascii="Times" w:hAnsi="Times"/>
          <w:szCs w:val="20"/>
        </w:rPr>
      </w:pPr>
    </w:p>
    <w:p w:rsidR="006B64E0" w:rsidRDefault="006B64E0" w:rsidP="006B64E0">
      <w:r w:rsidRPr="00787202">
        <w:rPr>
          <w:rFonts w:ascii="Times" w:hAnsi="Times"/>
          <w:szCs w:val="20"/>
        </w:rPr>
        <w:t xml:space="preserve">The monarch butterflies spend the winter in the forests near the town of </w:t>
      </w:r>
      <w:proofErr w:type="spellStart"/>
      <w:r w:rsidRPr="00787202">
        <w:rPr>
          <w:rFonts w:ascii="Times" w:hAnsi="Times"/>
          <w:szCs w:val="20"/>
        </w:rPr>
        <w:t>Angangueo</w:t>
      </w:r>
      <w:proofErr w:type="spellEnd"/>
      <w:r w:rsidRPr="00787202">
        <w:rPr>
          <w:rFonts w:ascii="Times" w:hAnsi="Times"/>
          <w:szCs w:val="20"/>
        </w:rPr>
        <w:t xml:space="preserve"> in the state of Michoacán, </w:t>
      </w:r>
      <w:r>
        <w:rPr>
          <w:rFonts w:ascii="Times" w:hAnsi="Times"/>
          <w:szCs w:val="20"/>
        </w:rPr>
        <w:t xml:space="preserve">in Mexico, </w:t>
      </w:r>
      <w:r w:rsidRPr="00787202">
        <w:rPr>
          <w:rFonts w:ascii="Times" w:hAnsi="Times"/>
          <w:szCs w:val="20"/>
        </w:rPr>
        <w:t>then fly thousands of miles north to the United States and Canada.</w:t>
      </w:r>
    </w:p>
    <w:p w:rsidR="006B64E0" w:rsidRDefault="006B64E0" w:rsidP="006B64E0"/>
    <w:p w:rsidR="006B64E0" w:rsidRDefault="006B64E0" w:rsidP="006B64E0"/>
    <w:p w:rsidR="006B64E0" w:rsidRDefault="006B64E0" w:rsidP="006B64E0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7620</wp:posOffset>
            </wp:positionV>
            <wp:extent cx="2260600" cy="1600200"/>
            <wp:effectExtent l="25400" t="0" r="0" b="0"/>
            <wp:wrapSquare wrapText="bothSides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Pr="006A11EB" w:rsidRDefault="006B64E0" w:rsidP="006B64E0">
      <w:r w:rsidRPr="00787202">
        <w:rPr>
          <w:rFonts w:ascii="Times" w:hAnsi="Times"/>
          <w:szCs w:val="20"/>
        </w:rPr>
        <w:t xml:space="preserve">The monarch butterflies spend the winter in the forests near the town of </w:t>
      </w:r>
      <w:proofErr w:type="spellStart"/>
      <w:r w:rsidRPr="00787202">
        <w:rPr>
          <w:rFonts w:ascii="Times" w:hAnsi="Times"/>
          <w:szCs w:val="20"/>
        </w:rPr>
        <w:t>Angangueo</w:t>
      </w:r>
      <w:proofErr w:type="spellEnd"/>
      <w:r w:rsidRPr="00787202">
        <w:rPr>
          <w:rFonts w:ascii="Times" w:hAnsi="Times"/>
          <w:szCs w:val="20"/>
        </w:rPr>
        <w:t xml:space="preserve"> in the state of Michoacán, </w:t>
      </w:r>
      <w:r>
        <w:rPr>
          <w:rFonts w:ascii="Times" w:hAnsi="Times"/>
          <w:szCs w:val="20"/>
        </w:rPr>
        <w:t xml:space="preserve">in Mexico, </w:t>
      </w:r>
      <w:r w:rsidRPr="00787202">
        <w:rPr>
          <w:rFonts w:ascii="Times" w:hAnsi="Times"/>
          <w:szCs w:val="20"/>
        </w:rPr>
        <w:t>then fly thousands of miles north to the United States and Canada.</w:t>
      </w:r>
    </w:p>
    <w:p w:rsidR="006B64E0" w:rsidRDefault="006B64E0" w:rsidP="006B64E0"/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Pr="006A11EB" w:rsidRDefault="006B64E0" w:rsidP="006B64E0">
      <w:r w:rsidRPr="00787202">
        <w:rPr>
          <w:rFonts w:ascii="Times" w:hAnsi="Times"/>
          <w:szCs w:val="20"/>
        </w:rPr>
        <w:t xml:space="preserve">The monarch butterflies spend the winter in the forests near the town of </w:t>
      </w:r>
      <w:proofErr w:type="spellStart"/>
      <w:r w:rsidRPr="00787202">
        <w:rPr>
          <w:rFonts w:ascii="Times" w:hAnsi="Times"/>
          <w:szCs w:val="20"/>
        </w:rPr>
        <w:t>Angangueo</w:t>
      </w:r>
      <w:proofErr w:type="spellEnd"/>
      <w:r w:rsidRPr="00787202">
        <w:rPr>
          <w:rFonts w:ascii="Times" w:hAnsi="Times"/>
          <w:szCs w:val="20"/>
        </w:rPr>
        <w:t xml:space="preserve"> in the state of Michoacán, </w:t>
      </w:r>
      <w:r>
        <w:rPr>
          <w:rFonts w:ascii="Times" w:hAnsi="Times"/>
          <w:szCs w:val="20"/>
        </w:rPr>
        <w:t xml:space="preserve">in Mexico, </w:t>
      </w:r>
      <w:r w:rsidRPr="00787202">
        <w:rPr>
          <w:rFonts w:ascii="Times" w:hAnsi="Times"/>
          <w:szCs w:val="20"/>
        </w:rPr>
        <w:t>then fly thousands of miles north to the United States and Canada.</w:t>
      </w:r>
    </w:p>
    <w:p w:rsidR="006B64E0" w:rsidRDefault="006B64E0" w:rsidP="006B64E0"/>
    <w:p w:rsidR="006B64E0" w:rsidRDefault="006B64E0" w:rsidP="006B64E0"/>
    <w:p w:rsidR="006B64E0" w:rsidRDefault="006B64E0" w:rsidP="006B64E0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7620</wp:posOffset>
            </wp:positionV>
            <wp:extent cx="2260600" cy="1600200"/>
            <wp:effectExtent l="25400" t="0" r="0" b="0"/>
            <wp:wrapSquare wrapText="bothSides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r w:rsidRPr="00787202">
        <w:rPr>
          <w:rFonts w:ascii="Times" w:hAnsi="Times"/>
          <w:szCs w:val="20"/>
        </w:rPr>
        <w:t xml:space="preserve">The monarch butterflies spend the winter in the forests near the town of </w:t>
      </w:r>
      <w:proofErr w:type="spellStart"/>
      <w:r w:rsidRPr="00787202">
        <w:rPr>
          <w:rFonts w:ascii="Times" w:hAnsi="Times"/>
          <w:szCs w:val="20"/>
        </w:rPr>
        <w:t>Angangueo</w:t>
      </w:r>
      <w:proofErr w:type="spellEnd"/>
      <w:r w:rsidRPr="00787202">
        <w:rPr>
          <w:rFonts w:ascii="Times" w:hAnsi="Times"/>
          <w:szCs w:val="20"/>
        </w:rPr>
        <w:t xml:space="preserve"> in the state of Michoacán, </w:t>
      </w:r>
      <w:r>
        <w:rPr>
          <w:rFonts w:ascii="Times" w:hAnsi="Times"/>
          <w:szCs w:val="20"/>
        </w:rPr>
        <w:t xml:space="preserve">in Mexico, </w:t>
      </w:r>
      <w:r w:rsidRPr="00787202">
        <w:rPr>
          <w:rFonts w:ascii="Times" w:hAnsi="Times"/>
          <w:szCs w:val="20"/>
        </w:rPr>
        <w:t>then fly thousands of miles north to the United States and Canada.</w:t>
      </w:r>
      <w:r w:rsidRPr="006B64E0">
        <w:t xml:space="preserve"> </w:t>
      </w: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153670</wp:posOffset>
            </wp:positionV>
            <wp:extent cx="2260600" cy="1600200"/>
            <wp:effectExtent l="25400" t="0" r="0" b="0"/>
            <wp:wrapSquare wrapText="bothSides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Default="006B64E0" w:rsidP="006B64E0">
      <w:pPr>
        <w:jc w:val="center"/>
      </w:pPr>
    </w:p>
    <w:p w:rsidR="006B64E0" w:rsidRPr="006A11EB" w:rsidRDefault="006B64E0" w:rsidP="006B64E0">
      <w:r w:rsidRPr="00787202">
        <w:rPr>
          <w:rFonts w:ascii="Times" w:hAnsi="Times"/>
          <w:szCs w:val="20"/>
        </w:rPr>
        <w:t xml:space="preserve">The monarch butterflies spend the winter in the forests near the town of </w:t>
      </w:r>
      <w:proofErr w:type="spellStart"/>
      <w:r w:rsidRPr="00787202">
        <w:rPr>
          <w:rFonts w:ascii="Times" w:hAnsi="Times"/>
          <w:szCs w:val="20"/>
        </w:rPr>
        <w:t>Angangueo</w:t>
      </w:r>
      <w:proofErr w:type="spellEnd"/>
      <w:r w:rsidRPr="00787202">
        <w:rPr>
          <w:rFonts w:ascii="Times" w:hAnsi="Times"/>
          <w:szCs w:val="20"/>
        </w:rPr>
        <w:t xml:space="preserve"> in the state of Michoacán, </w:t>
      </w:r>
      <w:r>
        <w:rPr>
          <w:rFonts w:ascii="Times" w:hAnsi="Times"/>
          <w:szCs w:val="20"/>
        </w:rPr>
        <w:t xml:space="preserve">in Mexico, </w:t>
      </w:r>
      <w:r w:rsidRPr="00787202">
        <w:rPr>
          <w:rFonts w:ascii="Times" w:hAnsi="Times"/>
          <w:szCs w:val="20"/>
        </w:rPr>
        <w:t>then fly thousands of miles north to the United States and Canada.</w:t>
      </w:r>
    </w:p>
    <w:p w:rsidR="006B64E0" w:rsidRPr="006A11EB" w:rsidRDefault="006B64E0" w:rsidP="006B64E0"/>
    <w:p w:rsidR="00AE2CBB" w:rsidRPr="006A11EB" w:rsidRDefault="00AE2CBB" w:rsidP="006B64E0">
      <w:pPr>
        <w:jc w:val="center"/>
      </w:pPr>
    </w:p>
    <w:sectPr w:rsidR="00AE2CBB" w:rsidRPr="006A11EB" w:rsidSect="00787202">
      <w:type w:val="continuous"/>
      <w:pgSz w:w="12240" w:h="15840"/>
      <w:pgMar w:top="360" w:right="360" w:bottom="360" w:left="36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A11EB"/>
    <w:rsid w:val="00616EE8"/>
    <w:rsid w:val="006A11EB"/>
    <w:rsid w:val="006B64E0"/>
    <w:rsid w:val="00787202"/>
    <w:rsid w:val="007B7E8F"/>
    <w:rsid w:val="00802FD7"/>
    <w:rsid w:val="00AE2CBB"/>
    <w:rsid w:val="00B06D54"/>
    <w:rsid w:val="00F50152"/>
  </w:rsids>
  <m:mathPr>
    <m:mathFont m:val="Perpetua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3F"/>
  </w:style>
  <w:style w:type="paragraph" w:styleId="Heading2">
    <w:name w:val="heading 2"/>
    <w:basedOn w:val="Normal"/>
    <w:link w:val="Heading2Char"/>
    <w:uiPriority w:val="9"/>
    <w:rsid w:val="0078720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202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787202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181</Words>
  <Characters>1037</Characters>
  <Application>Microsoft Word 12.0.0</Application>
  <DocSecurity>0</DocSecurity>
  <Lines>8</Lines>
  <Paragraphs>2</Paragraphs>
  <ScaleCrop>false</ScaleCrop>
  <Company>University of California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HouseAccount</dc:creator>
  <cp:keywords/>
  <cp:lastModifiedBy>HouseAccount</cp:lastModifiedBy>
  <cp:revision>8</cp:revision>
  <cp:lastPrinted>2012-05-03T14:32:00Z</cp:lastPrinted>
  <dcterms:created xsi:type="dcterms:W3CDTF">2012-05-03T14:20:00Z</dcterms:created>
  <dcterms:modified xsi:type="dcterms:W3CDTF">2012-05-05T04:59:00Z</dcterms:modified>
</cp:coreProperties>
</file>