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B5B" w:rsidRDefault="00A60A2A">
      <w:r>
        <w:t xml:space="preserve">If you’re here looking for clues about that vague letter, or even asking “Wait, there’s more to the letter than just a call to action to stop Juan Ponce de Léon’s </w:t>
      </w:r>
      <w:proofErr w:type="spellStart"/>
      <w:r>
        <w:t>vampiric</w:t>
      </w:r>
      <w:proofErr w:type="spellEnd"/>
      <w:r>
        <w:t xml:space="preserve"> companion?” I don’t blame you. I didn’t beta test the puzzles, which means MANY of t</w:t>
      </w:r>
      <w:r>
        <w:t>he things need some clarification, or some additional hints.</w:t>
      </w:r>
    </w:p>
    <w:p w:rsidR="00293B5B" w:rsidRDefault="00293B5B"/>
    <w:p w:rsidR="00293B5B" w:rsidRDefault="00A60A2A">
      <w:r>
        <w:t>I’ll make a page break between each hint, so 17 hints total. Just scroll to see them. (I encourage you to retry the puzzle after each hint, because as the hints go on, they become more and more direct.</w:t>
      </w:r>
      <w:bookmarkStart w:id="0" w:name="_GoBack"/>
      <w:bookmarkEnd w:id="0"/>
      <w:r>
        <w:t>)</w:t>
      </w:r>
    </w:p>
    <w:p w:rsidR="00293B5B" w:rsidRDefault="00293B5B"/>
    <w:p w:rsidR="00293B5B" w:rsidRDefault="00A60A2A">
      <w:r>
        <w:t>Most importantly, I want to make sure everyone can solve all the puzzles because it contains a party favor!</w:t>
      </w:r>
    </w:p>
    <w:p w:rsidR="00293B5B" w:rsidRDefault="00293B5B"/>
    <w:p w:rsidR="00293B5B" w:rsidRDefault="00293B5B"/>
    <w:p w:rsidR="00293B5B" w:rsidRDefault="00293B5B"/>
    <w:p w:rsidR="00293B5B" w:rsidRDefault="00293B5B"/>
    <w:p w:rsidR="00293B5B" w:rsidRDefault="00A60A2A">
      <w:r>
        <w:t>First hint:</w:t>
      </w:r>
    </w:p>
    <w:p w:rsidR="00293B5B" w:rsidRDefault="00293B5B"/>
    <w:p w:rsidR="00293B5B" w:rsidRDefault="00A60A2A">
      <w:r>
        <w:t>In case you missed it, there’s a riddle written in silver ink that should be visible after you break the wax seal:</w:t>
      </w:r>
    </w:p>
    <w:p w:rsidR="00293B5B" w:rsidRDefault="00293B5B"/>
    <w:p w:rsidR="00293B5B" w:rsidRDefault="00A60A2A">
      <w:r>
        <w:t>W</w:t>
      </w:r>
      <w:r>
        <w:t>hen the eye within</w:t>
      </w:r>
    </w:p>
    <w:p w:rsidR="00293B5B" w:rsidRDefault="00A60A2A">
      <w:r>
        <w:t>Eclipses the torch</w:t>
      </w:r>
    </w:p>
    <w:p w:rsidR="00293B5B" w:rsidRDefault="00A60A2A">
      <w:r>
        <w:t>Behind the electric library</w:t>
      </w:r>
    </w:p>
    <w:p w:rsidR="00293B5B" w:rsidRDefault="00A60A2A">
      <w:r>
        <w:t>In your pocket,</w:t>
      </w:r>
    </w:p>
    <w:p w:rsidR="00293B5B" w:rsidRDefault="00A60A2A">
      <w:r>
        <w:t>The path upon this paper</w:t>
      </w:r>
    </w:p>
    <w:p w:rsidR="00293B5B" w:rsidRDefault="00A60A2A">
      <w:r>
        <w:t>Shall be revealed</w:t>
      </w:r>
    </w:p>
    <w:p w:rsidR="00293B5B" w:rsidRDefault="00A60A2A">
      <w:r>
        <w:t>By the black light of truth.</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15721F" w:rsidRDefault="0015721F"/>
    <w:p w:rsidR="00293B5B" w:rsidRDefault="00293B5B"/>
    <w:p w:rsidR="00293B5B" w:rsidRDefault="00293B5B"/>
    <w:p w:rsidR="00293B5B" w:rsidRDefault="00A60A2A">
      <w:r>
        <w:lastRenderedPageBreak/>
        <w:t>Second hint:</w:t>
      </w:r>
    </w:p>
    <w:p w:rsidR="00293B5B" w:rsidRDefault="00A60A2A">
      <w:r>
        <w:t>Some definitions:</w:t>
      </w:r>
    </w:p>
    <w:p w:rsidR="00293B5B" w:rsidRDefault="00A60A2A">
      <w:r>
        <w:t xml:space="preserve">“Eclipses” </w:t>
      </w:r>
      <w:r>
        <w:rPr>
          <w:i/>
        </w:rPr>
        <w:t>verb</w:t>
      </w:r>
      <w:r>
        <w:t>:</w:t>
      </w:r>
      <w:r>
        <w:rPr>
          <w:color w:val="222222"/>
          <w:highlight w:val="white"/>
        </w:rPr>
        <w:t xml:space="preserve"> obscures the light from or to.</w:t>
      </w:r>
    </w:p>
    <w:p w:rsidR="00293B5B" w:rsidRDefault="00A60A2A">
      <w:r>
        <w:rPr>
          <w:color w:val="222222"/>
          <w:highlight w:val="white"/>
        </w:rPr>
        <w:t xml:space="preserve">“Torch” </w:t>
      </w:r>
      <w:r>
        <w:rPr>
          <w:i/>
          <w:color w:val="222222"/>
          <w:highlight w:val="white"/>
        </w:rPr>
        <w:t>noun</w:t>
      </w:r>
      <w:r>
        <w:rPr>
          <w:color w:val="222222"/>
          <w:highlight w:val="white"/>
        </w:rPr>
        <w:t>: British term for flashlight.</w:t>
      </w:r>
    </w:p>
    <w:p w:rsidR="00293B5B" w:rsidRDefault="00293B5B"/>
    <w:p w:rsidR="00293B5B" w:rsidRDefault="00A60A2A">
      <w:r>
        <w:t>And it may make more sense if you read it as:</w:t>
      </w:r>
    </w:p>
    <w:p w:rsidR="00293B5B" w:rsidRDefault="00293B5B"/>
    <w:p w:rsidR="00293B5B" w:rsidRDefault="00A60A2A">
      <w:r>
        <w:t xml:space="preserve">“When the eye within eclipses </w:t>
      </w:r>
    </w:p>
    <w:p w:rsidR="00293B5B" w:rsidRDefault="00A60A2A">
      <w:proofErr w:type="gramStart"/>
      <w:r>
        <w:t>the</w:t>
      </w:r>
      <w:proofErr w:type="gramEnd"/>
      <w:r>
        <w:t xml:space="preserve"> torch behind the electric library in your pocket,</w:t>
      </w:r>
    </w:p>
    <w:p w:rsidR="00293B5B" w:rsidRDefault="00A60A2A">
      <w:proofErr w:type="gramStart"/>
      <w:r>
        <w:t>the</w:t>
      </w:r>
      <w:proofErr w:type="gramEnd"/>
      <w:r>
        <w:t xml:space="preserve"> path upon this paper shall be revealed by the black light of truth.”</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lastRenderedPageBreak/>
        <w:t>Third hint:</w:t>
      </w:r>
    </w:p>
    <w:p w:rsidR="00293B5B" w:rsidRDefault="00A60A2A">
      <w:r>
        <w:t>The piece of tape with the blue/purple eye on it is designed to be moved. You can pull it up by lifting the little tab near the corner of the eye.</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Fourth hint:</w:t>
      </w:r>
    </w:p>
    <w:p w:rsidR="00293B5B" w:rsidRDefault="00A60A2A">
      <w:r>
        <w:lastRenderedPageBreak/>
        <w:t>The only thing not included in the letter that you’ll need is a small, single-LED-style light. A lamp or regular flashlight is too big.</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Fifth hint:</w:t>
      </w:r>
    </w:p>
    <w:p w:rsidR="00293B5B" w:rsidRDefault="00A60A2A">
      <w:r>
        <w:t>The silver outline of the transparent key (that has your first initial as its teeth) was positioned deliberately.</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Sixth hint:</w:t>
      </w:r>
    </w:p>
    <w:p w:rsidR="00293B5B" w:rsidRDefault="00A60A2A">
      <w:r>
        <w:t>The transparent key is intended to fit perfectly within its outline, all at once.</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Seventh hint:</w:t>
      </w:r>
    </w:p>
    <w:p w:rsidR="00293B5B" w:rsidRDefault="00A60A2A">
      <w:r>
        <w:t>You don’t need to make any more folds in the paper. Just follow the creases already made in the way they’re inclined to go.</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Eighth hint:</w:t>
      </w:r>
    </w:p>
    <w:p w:rsidR="00293B5B" w:rsidRDefault="00A60A2A">
      <w:r>
        <w:t>Feel free to use some tape to hold the paper the way you need it.</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Ninth hint:</w:t>
      </w:r>
    </w:p>
    <w:p w:rsidR="00293B5B" w:rsidRDefault="00A60A2A">
      <w:r>
        <w:t>The silver symbol on the transparent key is simply a placeholder symbol. It doesn’t have any meaning on its own. The key will guide you to what that symbol means.</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Tenth hint:</w:t>
      </w:r>
    </w:p>
    <w:p w:rsidR="00293B5B" w:rsidRDefault="00A60A2A">
      <w:r>
        <w:t>Sudoku’s rules are as follows:</w:t>
      </w:r>
    </w:p>
    <w:p w:rsidR="00293B5B" w:rsidRDefault="00A60A2A">
      <w:r>
        <w:t>“The classic Sudoku game involves a grid of 81 squares. The grid is divided into nine blocks, each containing nine squares. The rules of the game are simple: each of the nine blocks has to contain all the numbers 1-9 within its squares (one number per squa</w:t>
      </w:r>
      <w:r>
        <w:t>re). Each number can only appear once in a row, column or box.”</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Eleventh hint:</w:t>
      </w:r>
    </w:p>
    <w:p w:rsidR="00293B5B" w:rsidRDefault="00A60A2A">
      <w:r>
        <w:t xml:space="preserve">The Sudoku </w:t>
      </w:r>
      <w:r>
        <w:rPr>
          <w:i/>
        </w:rPr>
        <w:t xml:space="preserve">blocks </w:t>
      </w:r>
      <w:r>
        <w:t xml:space="preserve">are outlined, but the </w:t>
      </w:r>
      <w:r>
        <w:rPr>
          <w:i/>
        </w:rPr>
        <w:t xml:space="preserve">squares </w:t>
      </w:r>
      <w:r>
        <w:t>aren’t. Feel free to draw so the columns and rows for the squares are visible.</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Twelfth hint:</w:t>
      </w:r>
    </w:p>
    <w:p w:rsidR="00293B5B" w:rsidRDefault="00A60A2A">
      <w:r>
        <w:t>Speaking of squares, the transparent key has a square on it too.</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Thirteenth hint:</w:t>
      </w:r>
    </w:p>
    <w:p w:rsidR="00293B5B" w:rsidRDefault="00A60A2A">
      <w:r>
        <w:t>If lined up correctly, the square on the transparent key should outline one Sudoku square, which indicates one Sudoku number.</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Fourteenth hint:</w:t>
      </w:r>
    </w:p>
    <w:p w:rsidR="00293B5B" w:rsidRDefault="00A60A2A">
      <w:r>
        <w:t>If you can’t solve the Sudoku, and you’ve double checked your work, then I must have copied it down wrong. My bad!! Contact me and I’ll send you the correct Sudoku setup.</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Fifteenth hint:</w:t>
      </w:r>
    </w:p>
    <w:p w:rsidR="00293B5B" w:rsidRDefault="00A60A2A">
      <w:r>
        <w:t>bit.ly/ means that this is a longer URL that was shortened using www.bitly.com. Entering a bit.ly/... URL will take you to a website. It’s case sensitive.</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Sixteenth hint:</w:t>
      </w:r>
    </w:p>
    <w:p w:rsidR="00293B5B" w:rsidRDefault="00A60A2A">
      <w:r>
        <w:t>If you CAN solve the Sudoku and the number you got isn’t working with the bit.ly URL to direct you to a real website, then the link must be broken for some reason, or I copied it down wrong. Let me know and I’ll help.</w:t>
      </w:r>
    </w:p>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293B5B"/>
    <w:p w:rsidR="00293B5B" w:rsidRDefault="00A60A2A">
      <w:r>
        <w:t>Final hint:</w:t>
      </w:r>
    </w:p>
    <w:p w:rsidR="00293B5B" w:rsidRDefault="00A60A2A">
      <w:r>
        <w:t>None of these hints are making any sense? Then that’s actually awesome!!! To me it means that you’ve found a way of thinking so far outside the box that I think in, I couldn’t even predict your methods of tackling this! You have super creativ</w:t>
      </w:r>
      <w:r>
        <w:t>e way of looking at things!!! :D Contact me so I can hear the way you’re thinking about the puzzles!</w:t>
      </w:r>
    </w:p>
    <w:sectPr w:rsidR="00293B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293B5B"/>
    <w:rsid w:val="0015721F"/>
    <w:rsid w:val="00293B5B"/>
    <w:rsid w:val="00A6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91A74-6670-4708-A48A-499D546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Robby Tabor</cp:lastModifiedBy>
  <cp:revision>3</cp:revision>
  <dcterms:created xsi:type="dcterms:W3CDTF">2016-05-06T01:31:00Z</dcterms:created>
  <dcterms:modified xsi:type="dcterms:W3CDTF">2016-05-06T02:36:00Z</dcterms:modified>
</cp:coreProperties>
</file>