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pPr>
      <w:bookmarkStart w:colFirst="0" w:colLast="0" w:name="h.c8x3rn69ayf6" w:id="0"/>
      <w:bookmarkEnd w:id="0"/>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6199226" cy="1319213"/>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6199226" cy="131921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Title"/>
        <w:contextualSpacing w:val="0"/>
        <w:jc w:val="center"/>
      </w:pPr>
      <w:bookmarkStart w:colFirst="0" w:colLast="0" w:name="h.js4ae41ybn5b" w:id="1"/>
      <w:bookmarkEnd w:id="1"/>
      <w:r w:rsidDel="00000000" w:rsidR="00000000" w:rsidRPr="00000000">
        <w:rPr>
          <w:rFonts w:ascii="Architects Daughter" w:cs="Architects Daughter" w:eastAsia="Architects Daughter" w:hAnsi="Architects Daughter"/>
          <w:sz w:val="96"/>
          <w:szCs w:val="96"/>
          <w:rtl w:val="0"/>
        </w:rPr>
        <w:t xml:space="preserve">Rule Book</w:t>
      </w:r>
    </w:p>
    <w:p w:rsidR="00000000" w:rsidDel="00000000" w:rsidP="00000000" w:rsidRDefault="00000000" w:rsidRPr="00000000">
      <w:pPr>
        <w:pStyle w:val="Heading1"/>
        <w:contextualSpacing w:val="0"/>
      </w:pPr>
      <w:bookmarkStart w:colFirst="0" w:colLast="0" w:name="h.68o1u6fyxq98" w:id="2"/>
      <w:bookmarkEnd w:id="2"/>
      <w:r w:rsidDel="00000000" w:rsidR="00000000" w:rsidRPr="00000000">
        <w:rPr>
          <w:rtl w:val="0"/>
        </w:rPr>
      </w:r>
    </w:p>
    <w:p w:rsidR="00000000" w:rsidDel="00000000" w:rsidP="00000000" w:rsidRDefault="00000000" w:rsidRPr="00000000">
      <w:pPr>
        <w:pStyle w:val="Heading1"/>
        <w:contextualSpacing w:val="0"/>
      </w:pPr>
      <w:bookmarkStart w:colFirst="0" w:colLast="0" w:name="h.op6cgnqwoly2" w:id="3"/>
      <w:bookmarkEnd w:id="3"/>
      <w:r w:rsidDel="00000000" w:rsidR="00000000" w:rsidRPr="00000000">
        <w:rPr>
          <w:rtl w:val="0"/>
        </w:rPr>
      </w:r>
    </w:p>
    <w:p w:rsidR="00000000" w:rsidDel="00000000" w:rsidP="00000000" w:rsidRDefault="00000000" w:rsidRPr="00000000">
      <w:pPr>
        <w:pStyle w:val="Heading1"/>
        <w:contextualSpacing w:val="0"/>
      </w:pPr>
      <w:bookmarkStart w:colFirst="0" w:colLast="0" w:name="h.kixtpukefn8" w:id="4"/>
      <w:bookmarkEnd w:id="4"/>
      <w:r w:rsidDel="00000000" w:rsidR="00000000" w:rsidRPr="00000000">
        <w:rPr>
          <w:rtl w:val="0"/>
        </w:rPr>
      </w:r>
    </w:p>
    <w:p w:rsidR="00000000" w:rsidDel="00000000" w:rsidP="00000000" w:rsidRDefault="00000000" w:rsidRPr="00000000">
      <w:pPr>
        <w:pStyle w:val="Heading1"/>
        <w:contextualSpacing w:val="0"/>
      </w:pPr>
      <w:bookmarkStart w:colFirst="0" w:colLast="0" w:name="h.unibyjrn7ubs" w:id="5"/>
      <w:bookmarkEnd w:id="5"/>
      <w:r w:rsidDel="00000000" w:rsidR="00000000" w:rsidRPr="00000000">
        <w:rPr>
          <w:rtl w:val="0"/>
        </w:rPr>
      </w:r>
    </w:p>
    <w:p w:rsidR="00000000" w:rsidDel="00000000" w:rsidP="00000000" w:rsidRDefault="00000000" w:rsidRPr="00000000">
      <w:pPr>
        <w:pStyle w:val="Heading1"/>
        <w:contextualSpacing w:val="0"/>
      </w:pPr>
      <w:bookmarkStart w:colFirst="0" w:colLast="0" w:name="h.b084dgxqgkzj" w:id="6"/>
      <w:bookmarkEnd w:id="6"/>
      <w:r w:rsidDel="00000000" w:rsidR="00000000" w:rsidRPr="00000000">
        <w:rPr>
          <w:rtl w:val="0"/>
        </w:rPr>
      </w:r>
    </w:p>
    <w:p w:rsidR="00000000" w:rsidDel="00000000" w:rsidP="00000000" w:rsidRDefault="00000000" w:rsidRPr="00000000">
      <w:pPr>
        <w:pStyle w:val="Heading1"/>
        <w:contextualSpacing w:val="0"/>
      </w:pPr>
      <w:bookmarkStart w:colFirst="0" w:colLast="0" w:name="h.kjzsldhxszr8" w:id="7"/>
      <w:bookmarkEnd w:id="7"/>
      <w:r w:rsidDel="00000000" w:rsidR="00000000" w:rsidRPr="00000000">
        <w:rPr>
          <w:rtl w:val="0"/>
        </w:rPr>
      </w:r>
    </w:p>
    <w:p w:rsidR="00000000" w:rsidDel="00000000" w:rsidP="00000000" w:rsidRDefault="00000000" w:rsidRPr="00000000">
      <w:pPr>
        <w:pStyle w:val="Heading1"/>
        <w:contextualSpacing w:val="0"/>
      </w:pPr>
      <w:bookmarkStart w:colFirst="0" w:colLast="0" w:name="h.22clz2bi2frp" w:id="8"/>
      <w:bookmarkEnd w:id="8"/>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u87cnd3bqjrn" w:id="9"/>
      <w:bookmarkEnd w:id="9"/>
      <w:r w:rsidDel="00000000" w:rsidR="00000000" w:rsidRPr="00000000">
        <w:rPr>
          <w:rtl w:val="0"/>
        </w:rPr>
        <w:t xml:space="preserve">What you need:</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15 Transparents A4 Card Sheets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12 Sheets of A4 Card Paper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sktc1e630akp" w:id="10"/>
      <w:bookmarkEnd w:id="10"/>
      <w:r w:rsidDel="00000000" w:rsidR="00000000" w:rsidRPr="00000000">
        <w:rPr>
          <w:rtl w:val="0"/>
        </w:rPr>
        <w:t xml:space="preserve">How to make: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Print the card design on the transparent A4 sheets of paper and cut them out.</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Print the ethnicity cards, and the rule cards on the sheets of card.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pinz2fmk3pi6" w:id="11"/>
      <w:bookmarkEnd w:id="11"/>
      <w:r w:rsidDel="00000000" w:rsidR="00000000" w:rsidRPr="00000000">
        <w:rPr>
          <w:rtl w:val="0"/>
        </w:rPr>
      </w:r>
    </w:p>
    <w:p w:rsidR="00000000" w:rsidDel="00000000" w:rsidP="00000000" w:rsidRDefault="00000000" w:rsidRPr="00000000">
      <w:pPr>
        <w:pStyle w:val="Heading1"/>
        <w:contextualSpacing w:val="0"/>
      </w:pPr>
      <w:bookmarkStart w:colFirst="0" w:colLast="0" w:name="h.xsrilf2tm9u3" w:id="12"/>
      <w:bookmarkEnd w:id="12"/>
      <w:r w:rsidDel="00000000" w:rsidR="00000000" w:rsidRPr="00000000">
        <w:rPr>
          <w:rtl w:val="0"/>
        </w:rPr>
      </w:r>
    </w:p>
    <w:p w:rsidR="00000000" w:rsidDel="00000000" w:rsidP="00000000" w:rsidRDefault="00000000" w:rsidRPr="00000000">
      <w:pPr>
        <w:pStyle w:val="Heading1"/>
        <w:contextualSpacing w:val="0"/>
      </w:pPr>
      <w:bookmarkStart w:colFirst="0" w:colLast="0" w:name="h.tvddhxxvkqmv" w:id="13"/>
      <w:bookmarkEnd w:id="13"/>
      <w:r w:rsidDel="00000000" w:rsidR="00000000" w:rsidRPr="00000000">
        <w:rPr>
          <w:rtl w:val="0"/>
        </w:rPr>
      </w:r>
    </w:p>
    <w:p w:rsidR="00000000" w:rsidDel="00000000" w:rsidP="00000000" w:rsidRDefault="00000000" w:rsidRPr="00000000">
      <w:pPr>
        <w:pStyle w:val="Heading1"/>
        <w:contextualSpacing w:val="0"/>
      </w:pPr>
      <w:bookmarkStart w:colFirst="0" w:colLast="0" w:name="h.maskck421hx" w:id="14"/>
      <w:bookmarkEnd w:id="14"/>
      <w:r w:rsidDel="00000000" w:rsidR="00000000" w:rsidRPr="00000000">
        <w:rPr>
          <w:rtl w:val="0"/>
        </w:rPr>
      </w:r>
    </w:p>
    <w:p w:rsidR="00000000" w:rsidDel="00000000" w:rsidP="00000000" w:rsidRDefault="00000000" w:rsidRPr="00000000">
      <w:pPr>
        <w:pStyle w:val="Heading1"/>
        <w:contextualSpacing w:val="0"/>
      </w:pPr>
      <w:bookmarkStart w:colFirst="0" w:colLast="0" w:name="h.cnanu6a27ek9" w:id="15"/>
      <w:bookmarkEnd w:id="15"/>
      <w:r w:rsidDel="00000000" w:rsidR="00000000" w:rsidRPr="00000000">
        <w:rPr>
          <w:rtl w:val="0"/>
        </w:rPr>
      </w:r>
    </w:p>
    <w:p w:rsidR="00000000" w:rsidDel="00000000" w:rsidP="00000000" w:rsidRDefault="00000000" w:rsidRPr="00000000">
      <w:pPr>
        <w:pStyle w:val="Heading1"/>
        <w:contextualSpacing w:val="0"/>
      </w:pPr>
      <w:bookmarkStart w:colFirst="0" w:colLast="0" w:name="h.7bprhh98z959" w:id="16"/>
      <w:bookmarkEnd w:id="16"/>
      <w:r w:rsidDel="00000000" w:rsidR="00000000" w:rsidRPr="00000000">
        <w:rPr>
          <w:rtl w:val="0"/>
        </w:rPr>
      </w:r>
    </w:p>
    <w:p w:rsidR="00000000" w:rsidDel="00000000" w:rsidP="00000000" w:rsidRDefault="00000000" w:rsidRPr="00000000">
      <w:pPr>
        <w:pStyle w:val="Heading1"/>
        <w:contextualSpacing w:val="0"/>
      </w:pPr>
      <w:bookmarkStart w:colFirst="0" w:colLast="0" w:name="h.ok7cfrbpzp1d" w:id="17"/>
      <w:bookmarkEnd w:id="17"/>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pStyle w:val="Heading1"/>
        <w:contextualSpacing w:val="0"/>
      </w:pPr>
      <w:bookmarkStart w:colFirst="0" w:colLast="0" w:name="h.voj97afhw9v1" w:id="18"/>
      <w:bookmarkEnd w:id="18"/>
      <w:r w:rsidDel="00000000" w:rsidR="00000000" w:rsidRPr="00000000">
        <w:rPr>
          <w:rtl w:val="0"/>
        </w:rPr>
        <w:t xml:space="preserve">Set Up/How To: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At the start of the game, each player draws 1 ethnicity card, and the rest are shuffled into the deck with the rule cards.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At the start of a player's turn, they can choose to draw 1 rule card, or 2 clothing cards. </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Then, the player can play one rule card and one clothing card. </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Players now go around clockwise, and have to make the best costume they can for their respective ethnicity/s.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Once the game has gone around 10 times, players must check their points via the checking sheet to see who won.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rvtyzbeuja7" w:id="19"/>
      <w:bookmarkEnd w:id="19"/>
      <w:r w:rsidDel="00000000" w:rsidR="00000000" w:rsidRPr="00000000">
        <w:rPr>
          <w:rtl w:val="0"/>
        </w:rPr>
        <w:t xml:space="preserve">Rules:</w:t>
      </w:r>
    </w:p>
    <w:p w:rsidR="00000000" w:rsidDel="00000000" w:rsidP="00000000" w:rsidRDefault="00000000" w:rsidRPr="00000000">
      <w:pPr>
        <w:pStyle w:val="Heading2"/>
        <w:ind w:left="0" w:firstLine="720"/>
        <w:contextualSpacing w:val="0"/>
      </w:pPr>
      <w:bookmarkStart w:colFirst="0" w:colLast="0" w:name="h.tb61106flou6" w:id="20"/>
      <w:bookmarkEnd w:id="20"/>
      <w:r w:rsidDel="00000000" w:rsidR="00000000" w:rsidRPr="00000000">
        <w:rPr>
          <w:rtl w:val="0"/>
        </w:rPr>
        <w:t xml:space="preserve">Card Types: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Ethnicity cards:</w:t>
      </w:r>
    </w:p>
    <w:p w:rsidR="00000000" w:rsidDel="00000000" w:rsidP="00000000" w:rsidRDefault="00000000" w:rsidRPr="00000000">
      <w:pPr>
        <w:contextualSpacing w:val="0"/>
      </w:pPr>
      <w:r w:rsidDel="00000000" w:rsidR="00000000" w:rsidRPr="00000000">
        <w:rPr>
          <w:b w:val="1"/>
          <w:rtl w:val="0"/>
        </w:rPr>
        <w:tab/>
        <w:tab/>
      </w:r>
      <w:r w:rsidDel="00000000" w:rsidR="00000000" w:rsidRPr="00000000">
        <w:rPr>
          <w:rtl w:val="0"/>
        </w:rPr>
        <w:t xml:space="preserve">At the start of the game, each player will draw one of these cards. Each card has a different ethnicity, and scores differently based off the clothing it wears. If the play draws one of these cards during the course of the game, then they can play it to double their chances of scoring higher with clothing cards.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Clothing Cards:</w:t>
      </w:r>
    </w:p>
    <w:p w:rsidR="00000000" w:rsidDel="00000000" w:rsidP="00000000" w:rsidRDefault="00000000" w:rsidRPr="00000000">
      <w:pPr>
        <w:contextualSpacing w:val="0"/>
      </w:pPr>
      <w:r w:rsidDel="00000000" w:rsidR="00000000" w:rsidRPr="00000000">
        <w:rPr>
          <w:b w:val="1"/>
          <w:rtl w:val="0"/>
        </w:rPr>
        <w:tab/>
        <w:tab/>
      </w:r>
      <w:r w:rsidDel="00000000" w:rsidR="00000000" w:rsidRPr="00000000">
        <w:rPr>
          <w:rtl w:val="0"/>
        </w:rPr>
        <w:t xml:space="preserve">At the start of the game, each player will receive an equal amount of clothing cards, which they will use to dress their ethnicity. These cards will have a transparent backing in order to be layered upon each other. Once per player’s turn, players will be able to trade two clothing card between each other.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b w:val="1"/>
          <w:rtl w:val="0"/>
        </w:rPr>
        <w:t xml:space="preserve">Rule Cards:</w:t>
      </w:r>
    </w:p>
    <w:p w:rsidR="00000000" w:rsidDel="00000000" w:rsidP="00000000" w:rsidRDefault="00000000" w:rsidRPr="00000000">
      <w:pPr>
        <w:contextualSpacing w:val="0"/>
      </w:pPr>
      <w:r w:rsidDel="00000000" w:rsidR="00000000" w:rsidRPr="00000000">
        <w:rPr>
          <w:b w:val="1"/>
          <w:rtl w:val="0"/>
        </w:rPr>
        <w:tab/>
        <w:tab/>
      </w:r>
      <w:r w:rsidDel="00000000" w:rsidR="00000000" w:rsidRPr="00000000">
        <w:rPr>
          <w:rtl w:val="0"/>
        </w:rPr>
        <w:t xml:space="preserve">These cards can be played at anytime, and allow the player to bend the rules in a certain way. This can mean stealing cards, skipping turns, switching hands etc.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Score Sheet:</w:t>
      </w:r>
      <w:r w:rsidDel="00000000" w:rsidR="00000000" w:rsidRPr="00000000">
        <w:rPr>
          <w:rtl w:val="0"/>
        </w:rPr>
      </w:r>
    </w:p>
    <w:p w:rsidR="00000000" w:rsidDel="00000000" w:rsidP="00000000" w:rsidRDefault="00000000" w:rsidRPr="00000000">
      <w:pPr>
        <w:ind w:left="720" w:firstLine="720"/>
        <w:contextualSpacing w:val="0"/>
      </w:pPr>
      <w:r w:rsidDel="00000000" w:rsidR="00000000" w:rsidRPr="00000000">
        <w:rPr>
          <w:rtl w:val="0"/>
        </w:rPr>
        <w:t xml:space="preserve">Their will be one score sheet which is hidden for the whole game. At the end of the game, the player will flip this over and find out how well they did.  Each clothing correct is worth one point, each full set is worth a bonus 3 points. For each incorrect card you lose a point, and if you only have incorrect card on an ethnicity card, you lose a bonus 3 points.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chitects Daughter">
    <w:embedRegular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

<file path=word/_rels/fontTable.xml.rels><?xml version="1.0" encoding="UTF-8" standalone="yes"?><Relationships xmlns="http://schemas.openxmlformats.org/package/2006/relationships"><Relationship Id="rId1" Type="http://schemas.openxmlformats.org/officeDocument/2006/relationships/font" Target="fonts/ArchitectsDaughter-regular.ttf"/></Relationships>
</file>